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39133" w14:textId="6513BE14" w:rsidR="00FE7BCE" w:rsidRDefault="009012E7" w:rsidP="00A501E2">
      <w:pPr>
        <w:spacing w:line="276" w:lineRule="auto"/>
        <w:ind w:left="612" w:right="-6" w:hanging="45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DIRAC colla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b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r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ation sta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us r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e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rt</w:t>
      </w:r>
      <w:r w:rsidR="00A501E2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A501E2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br/>
        <w:t xml:space="preserve">to </w:t>
      </w:r>
      <w:r w:rsidRPr="0076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SPSC, Octo</w:t>
      </w:r>
      <w:r w:rsidRPr="00764F5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b</w:t>
      </w:r>
      <w:r w:rsidR="002E39F3" w:rsidRPr="0076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er </w:t>
      </w:r>
      <w:r w:rsidR="00A254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Pr="00764F5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.</w:t>
      </w:r>
    </w:p>
    <w:p w14:paraId="6677ED33" w14:textId="23B3291C" w:rsidR="00176D7C" w:rsidRDefault="00176D7C" w:rsidP="00A501E2">
      <w:pPr>
        <w:spacing w:line="276" w:lineRule="auto"/>
        <w:ind w:left="612" w:right="136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L.Nemenov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(JINR)</w:t>
      </w:r>
      <w:bookmarkEnd w:id="0"/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, on </w:t>
      </w:r>
      <w:r w:rsidR="00A501E2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behalf of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the DIRAC collaboration.</w:t>
      </w:r>
    </w:p>
    <w:p w14:paraId="3B40812F" w14:textId="77777777" w:rsidR="00176D7C" w:rsidRDefault="00176D7C" w:rsidP="00B733B0">
      <w:pPr>
        <w:spacing w:line="276" w:lineRule="auto"/>
        <w:ind w:left="612" w:right="50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9D6C06" w14:textId="77777777" w:rsidR="00B733B0" w:rsidRDefault="00B733B0" w:rsidP="00B733B0">
      <w:pPr>
        <w:spacing w:line="276" w:lineRule="auto"/>
        <w:ind w:left="612" w:right="503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Lo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lived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states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of 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+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18"/>
          <w:szCs w:val="18"/>
          <w:vertAlign w:val="superscript"/>
        </w:rPr>
        <w:t>−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s.</w:t>
      </w:r>
    </w:p>
    <w:p w14:paraId="445EAC1A" w14:textId="64EF2532" w:rsidR="005B4A83" w:rsidRDefault="00B733B0" w:rsidP="00677845">
      <w:pPr>
        <w:spacing w:before="173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previously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published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RAC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experimental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result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observation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lon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-lived π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atoms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first</w:t>
      </w: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measurement</w:t>
      </w: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long-lived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atom</w:t>
      </w: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lifetime.</w:t>
      </w: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03693" w:rsidRPr="006C11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value</w:t>
      </w:r>
      <w:r w:rsidR="00403693" w:rsidRPr="006C11FB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atom shortest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lifetime of 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79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is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ru-RU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  <m:r>
              <w:rPr>
                <w:rFonts w:ascii="Cambria Math" w:hAnsi="Cambria Math"/>
                <w:color w:val="000000" w:themeColor="text1"/>
                <w:lang w:val="ru-RU"/>
              </w:rPr>
              <m:t>p</m:t>
            </m:r>
          </m:sub>
        </m:sSub>
        <m:r>
          <w:rPr>
            <w:rFonts w:ascii="Cambria Math" w:hAnsi="Cambria Math"/>
            <w:color w:val="000000" w:themeColor="text1"/>
          </w:rPr>
          <m:t>=0.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lang w:val="ru-RU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color w:val="000000" w:themeColor="text1"/>
                    <w:lang w:val="ru-RU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45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-0.30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+1.08</m:t>
                    </m:r>
                  </m:sup>
                </m:sSubSup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tot</m:t>
            </m:r>
          </m:sub>
        </m:sSub>
        <m:r>
          <w:rPr>
            <w:rFonts w:ascii="Cambria Math" w:hAnsi="Cambria Math"/>
            <w:color w:val="000000" w:themeColor="text1"/>
          </w:rPr>
          <m:t>∙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-11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</w:rPr>
          <m:t>s</m:t>
        </m:r>
      </m:oMath>
      <w:r w:rsidR="0079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70B6" w:rsidRPr="006C11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experimental </w:t>
      </w:r>
      <w:r w:rsidR="007C70B6" w:rsidRPr="006C11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value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agreement with the same lifetime calculated in QED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ru-RU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  <m:r>
              <w:rPr>
                <w:rFonts w:ascii="Cambria Math" w:hAnsi="Cambria Math"/>
                <w:color w:val="000000" w:themeColor="text1"/>
                <w:lang w:val="ru-RU"/>
              </w:rPr>
              <m:t>p</m:t>
            </m:r>
            <m:r>
              <w:rPr>
                <w:rFonts w:ascii="Cambria Math" w:hAnsi="Cambria Math"/>
                <w:color w:val="000000" w:themeColor="text1"/>
              </w:rPr>
              <m:t>(</m:t>
            </m:r>
            <m:r>
              <w:rPr>
                <w:rFonts w:ascii="Cambria Math" w:hAnsi="Cambria Math"/>
                <w:color w:val="000000" w:themeColor="text1"/>
                <w:lang w:val="ru-RU"/>
              </w:rPr>
              <m:t>QED</m:t>
            </m:r>
            <m:r>
              <w:rPr>
                <w:rFonts w:ascii="Cambria Math" w:hAnsi="Cambria Math"/>
                <w:color w:val="000000" w:themeColor="text1"/>
              </w:rPr>
              <m:t>)</m:t>
            </m:r>
          </m:sub>
        </m:sSub>
        <m:r>
          <w:rPr>
            <w:rFonts w:ascii="Cambria Math" w:hAnsi="Cambria Math"/>
            <w:color w:val="000000" w:themeColor="text1"/>
          </w:rPr>
          <m:t>=1.17∙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-11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</w:rPr>
          <m:t>s</m:t>
        </m:r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424C5" w:rsidRPr="006C11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order of magnitude </w:t>
      </w:r>
      <w:r w:rsidR="007C70B6" w:rsidRPr="006C11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larger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than the</w:t>
      </w:r>
      <w:r w:rsidRPr="007C70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lifetime of the short-lived atom in the ground state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1s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3.15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-0.26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+0.28</m:t>
                    </m:r>
                  </m:sup>
                </m:sSubSup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tot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-15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s </m:t>
        </m:r>
        <m:r>
          <m:rPr>
            <m:sty m:val="p"/>
          </m:rPr>
          <w:rPr>
            <w:rFonts w:ascii="Cambria Math" w:hAnsi="Cambria Math" w:cs="Times New Roman"/>
            <w:color w:val="0D0D0D" w:themeColor="text1" w:themeTint="F2"/>
            <w:sz w:val="24"/>
            <w:szCs w:val="24"/>
          </w:rPr>
          <m:t xml:space="preserve">measured by DIRAC </m:t>
        </m:r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B8C1AA" w14:textId="64308802" w:rsidR="00F127E9" w:rsidRPr="00F127E9" w:rsidRDefault="00B733B0" w:rsidP="00F127E9">
      <w:pPr>
        <w:spacing w:before="173" w:line="276" w:lineRule="auto"/>
        <w:ind w:left="612" w:right="50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performed analyses proved that about </w:t>
      </w:r>
      <w:r w:rsidR="000175BC" w:rsidRPr="000175BC">
        <w:rPr>
          <w:rFonts w:ascii="Times New Roman" w:hAnsi="Times New Roman" w:cs="Times New Roman"/>
          <w:sz w:val="24"/>
          <w:szCs w:val="24"/>
        </w:rPr>
        <w:t>3</w:t>
      </w:r>
      <w:r w:rsidRPr="000175BC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long-lived atoms have decay length in lab. system </w:t>
      </w:r>
      <w:r w:rsidR="004B7E18" w:rsidRPr="006C11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larger </w:t>
      </w:r>
      <w:r w:rsidR="000175BC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cm. </w:t>
      </w:r>
      <w:r w:rsidR="007C70B6" w:rsidRPr="006C11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This </w:t>
      </w:r>
      <w:r w:rsidR="00A501E2">
        <w:rPr>
          <w:rFonts w:ascii="Times New Roman" w:hAnsi="Times New Roman" w:cs="Times New Roman"/>
          <w:color w:val="000000" w:themeColor="text1"/>
          <w:sz w:val="24"/>
          <w:szCs w:val="24"/>
        </w:rPr>
        <w:t>opens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possibility to measure the atom Lamb shift and to evaluate the combination of the ππ scattering lengths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>. These scattering lengths have been calculated</w:t>
      </w:r>
      <w:r w:rsidR="0085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high precision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85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5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 of theoretical </w:t>
      </w:r>
      <w:r w:rsidR="000F4538">
        <w:rPr>
          <w:rFonts w:ascii="Times New Roman" w:hAnsi="Times New Roman" w:cs="Times New Roman"/>
          <w:color w:val="000000" w:themeColor="text1"/>
          <w:sz w:val="24"/>
          <w:szCs w:val="24"/>
        </w:rPr>
        <w:t>papers</w:t>
      </w:r>
      <w:r w:rsidR="0085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Lattice QCD </w:t>
      </w:r>
      <w:r w:rsidR="00A501E2">
        <w:rPr>
          <w:rFonts w:ascii="Times New Roman" w:hAnsi="Times New Roman" w:cs="Times New Roman"/>
          <w:color w:val="000000" w:themeColor="text1"/>
          <w:sz w:val="24"/>
          <w:szCs w:val="24"/>
        </w:rPr>
        <w:t>and the Chiral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Perturbation Theory. </w:t>
      </w:r>
    </w:p>
    <w:p w14:paraId="5C3A6001" w14:textId="7A947E28" w:rsidR="00B733B0" w:rsidRPr="00945029" w:rsidRDefault="00E2186B" w:rsidP="00B733B0">
      <w:pPr>
        <w:spacing w:before="173" w:line="276" w:lineRule="auto"/>
        <w:ind w:left="612" w:right="503"/>
        <w:jc w:val="both"/>
        <w:rPr>
          <w:rFonts w:ascii="Courier" w:eastAsia="Times New Roman" w:hAnsi="Courier" w:cs="Tahoma"/>
          <w:color w:val="FF0000"/>
          <w:sz w:val="24"/>
        </w:rPr>
      </w:pPr>
      <w:r w:rsidRPr="00945029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B733B0" w:rsidRPr="00945029">
        <w:rPr>
          <w:rFonts w:ascii="Times New Roman" w:hAnsi="Times New Roman" w:cs="Times New Roman"/>
          <w:color w:val="FF0000"/>
          <w:sz w:val="24"/>
          <w:szCs w:val="24"/>
        </w:rPr>
        <w:t>long-lived atom lifetime measurement published as CERN preprint</w:t>
      </w:r>
      <w:r w:rsidR="00A25477" w:rsidRPr="00945029">
        <w:rPr>
          <w:rFonts w:ascii="Times New Roman" w:hAnsi="Times New Roman" w:cs="Times New Roman"/>
          <w:color w:val="FF0000"/>
          <w:sz w:val="24"/>
          <w:szCs w:val="24"/>
        </w:rPr>
        <w:t xml:space="preserve"> in 2018</w:t>
      </w:r>
      <w:r w:rsidR="00B733B0" w:rsidRPr="00945029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r w:rsidR="00A25477" w:rsidRPr="00945029">
        <w:rPr>
          <w:rFonts w:ascii="Times New Roman" w:hAnsi="Times New Roman" w:cs="Times New Roman"/>
          <w:color w:val="FF0000"/>
          <w:sz w:val="24"/>
          <w:szCs w:val="24"/>
        </w:rPr>
        <w:t>in Phys.</w:t>
      </w:r>
      <w:r w:rsidR="00A501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5477" w:rsidRPr="00945029">
        <w:rPr>
          <w:rFonts w:ascii="Times New Roman" w:hAnsi="Times New Roman" w:cs="Times New Roman"/>
          <w:color w:val="FF0000"/>
          <w:sz w:val="24"/>
          <w:szCs w:val="24"/>
        </w:rPr>
        <w:t>Rev.</w:t>
      </w:r>
      <w:r w:rsidR="00A501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5477" w:rsidRPr="00945029">
        <w:rPr>
          <w:rFonts w:ascii="Times New Roman" w:hAnsi="Times New Roman" w:cs="Times New Roman"/>
          <w:color w:val="FF0000"/>
          <w:sz w:val="24"/>
          <w:szCs w:val="24"/>
        </w:rPr>
        <w:t>Letters 122, 082003(2019).</w:t>
      </w:r>
      <w:r w:rsidR="00A25477" w:rsidRPr="00945029">
        <w:rPr>
          <w:rFonts w:ascii="Courier" w:eastAsia="Times New Roman" w:hAnsi="Courier" w:cs="Tahoma"/>
          <w:color w:val="FF0000"/>
          <w:sz w:val="24"/>
        </w:rPr>
        <w:t xml:space="preserve"> </w:t>
      </w:r>
    </w:p>
    <w:p w14:paraId="3ECFF0D7" w14:textId="44CB45E2" w:rsidR="00A25477" w:rsidRDefault="00C639EA" w:rsidP="004154D3">
      <w:pPr>
        <w:spacing w:before="173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published </w:t>
      </w:r>
      <w:r w:rsidR="004154D3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="00640E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44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E21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influence of</w:t>
      </w:r>
      <w:r w:rsidR="00C27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E21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magnetic field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estimated in </w:t>
      </w:r>
      <w:r w:rsidR="00666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F6911">
        <w:rPr>
          <w:rFonts w:ascii="Times New Roman" w:hAnsi="Times New Roman" w:cs="Times New Roman"/>
          <w:color w:val="000000" w:themeColor="text1"/>
          <w:sz w:val="24"/>
          <w:szCs w:val="24"/>
        </w:rPr>
        <w:t>simplified way that assumed a small shorten of the 2</w:t>
      </w:r>
      <w:r w:rsidR="005F6911" w:rsidRPr="00DB5D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5F6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3</w:t>
      </w:r>
      <w:r w:rsidR="005F6911" w:rsidRPr="00DB5D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5F6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lifetimes and a full decay of all </w:t>
      </w:r>
      <w:r w:rsidR="005F6911" w:rsidRPr="00E2062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="005F6911" w:rsidRPr="00B05F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5F6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states with </w:t>
      </w:r>
      <w:r w:rsidR="005F6911" w:rsidRPr="00B05F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="005F6911">
        <w:rPr>
          <w:rFonts w:ascii="Times New Roman" w:hAnsi="Times New Roman" w:cs="Times New Roman"/>
          <w:color w:val="000000" w:themeColor="text1"/>
          <w:sz w:val="24"/>
          <w:szCs w:val="24"/>
        </w:rPr>
        <w:t>&gt;3</w:t>
      </w:r>
      <w:r w:rsidR="005F6911" w:rsidRPr="00B43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911">
        <w:rPr>
          <w:rFonts w:ascii="Times New Roman" w:hAnsi="Times New Roman" w:cs="Times New Roman"/>
          <w:color w:val="000000" w:themeColor="text1"/>
          <w:sz w:val="24"/>
          <w:szCs w:val="24"/>
        </w:rPr>
        <w:t>in the gap.</w:t>
      </w:r>
      <w:r w:rsidR="0041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FAF" w:rsidRPr="00B05FAF">
        <w:rPr>
          <w:rFonts w:ascii="Times New Roman" w:hAnsi="Times New Roman" w:cs="Times New Roman"/>
          <w:color w:val="000000" w:themeColor="text1"/>
          <w:sz w:val="24"/>
          <w:szCs w:val="24"/>
        </w:rPr>
        <w:t>In this extreme case, the value of the</w:t>
      </w:r>
      <w:r w:rsidR="00B05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B05FAF" w:rsidRPr="00DB5D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B05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lifetime </w:t>
      </w:r>
      <w:r w:rsidR="00E20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evaluated as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ru-RU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  <m:r>
              <w:rPr>
                <w:rFonts w:ascii="Cambria Math" w:hAnsi="Cambria Math"/>
                <w:color w:val="000000" w:themeColor="text1"/>
                <w:lang w:val="ru-RU"/>
              </w:rPr>
              <m:t>p</m:t>
            </m:r>
          </m:sub>
        </m:sSub>
        <m:r>
          <w:rPr>
            <w:rFonts w:ascii="Cambria Math" w:hAnsi="Cambria Math"/>
            <w:color w:val="000000" w:themeColor="text1"/>
          </w:rPr>
          <m:t>=0.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lang w:val="ru-RU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color w:val="000000" w:themeColor="text1"/>
                    <w:lang w:val="ru-RU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60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-0.30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+1.34</m:t>
                    </m:r>
                  </m:sup>
                </m:sSubSup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tot</m:t>
            </m:r>
          </m:sub>
        </m:sSub>
        <m:r>
          <w:rPr>
            <w:rFonts w:ascii="Cambria Math" w:hAnsi="Cambria Math"/>
            <w:color w:val="000000" w:themeColor="text1"/>
          </w:rPr>
          <m:t>∙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-11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s </m:t>
        </m:r>
      </m:oMath>
      <w:r w:rsidR="00E20627">
        <w:rPr>
          <w:rFonts w:ascii="Times New Roman" w:eastAsiaTheme="minorEastAsia" w:hAnsi="Times New Roman" w:cs="Times New Roman"/>
          <w:color w:val="000000" w:themeColor="text1"/>
        </w:rPr>
        <w:t>.</w:t>
      </w:r>
      <w:r w:rsidR="00E21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89A">
        <w:rPr>
          <w:rFonts w:ascii="Times New Roman" w:hAnsi="Times New Roman" w:cs="Times New Roman"/>
          <w:color w:val="000000" w:themeColor="text1"/>
          <w:sz w:val="24"/>
          <w:szCs w:val="24"/>
        </w:rPr>
        <w:t>Now</w:t>
      </w:r>
      <w:r w:rsidR="0041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dependence of</w:t>
      </w:r>
      <w:r w:rsidR="0085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415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long-lived atoms lifetime from</w:t>
      </w:r>
      <w:r w:rsidR="0085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magnetic field </w:t>
      </w:r>
      <w:r w:rsidR="00E20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</w:t>
      </w:r>
      <w:r w:rsidR="00BE5ADF">
        <w:rPr>
          <w:rFonts w:ascii="Times New Roman" w:hAnsi="Times New Roman" w:cs="Times New Roman"/>
          <w:color w:val="000000" w:themeColor="text1"/>
          <w:sz w:val="24"/>
          <w:szCs w:val="24"/>
        </w:rPr>
        <w:t>calculated</w:t>
      </w:r>
      <w:r w:rsidR="007D2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</w:t>
      </w:r>
      <w:r w:rsidR="00E20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rbitrary </w:t>
      </w:r>
      <w:r w:rsidR="007D2032" w:rsidRPr="00DB5D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="004154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1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confirmed </w:t>
      </w:r>
      <w:r w:rsidR="007D2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all </w:t>
      </w:r>
      <w:r w:rsidR="00E20627" w:rsidRPr="00E2062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np</w:t>
      </w:r>
      <w:r w:rsidR="00E20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2032" w:rsidRPr="00E20627">
        <w:rPr>
          <w:rFonts w:ascii="Times New Roman" w:hAnsi="Times New Roman" w:cs="Times New Roman"/>
          <w:color w:val="000000" w:themeColor="text1"/>
          <w:sz w:val="24"/>
          <w:szCs w:val="24"/>
        </w:rPr>
        <w:t>states</w:t>
      </w:r>
      <w:r w:rsidR="007D2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7D2032" w:rsidRPr="00E2062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="007D2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&gt;3 </w:t>
      </w:r>
      <w:r w:rsidR="00D424C5" w:rsidRPr="006C11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decay </w:t>
      </w:r>
      <w:r w:rsidR="00B4389A">
        <w:rPr>
          <w:rFonts w:ascii="Times New Roman" w:hAnsi="Times New Roman" w:cs="Times New Roman"/>
          <w:color w:val="000000" w:themeColor="text1"/>
          <w:sz w:val="24"/>
          <w:szCs w:val="24"/>
        </w:rPr>
        <w:t>in the gap</w:t>
      </w:r>
      <w:r w:rsidR="007D20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9035F4" w14:textId="77777777" w:rsidR="00E20627" w:rsidRDefault="00E20627" w:rsidP="004154D3">
      <w:pPr>
        <w:spacing w:before="173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7668F" w14:textId="762AB6AA" w:rsidR="00FE7BCE" w:rsidRPr="004550C6" w:rsidRDefault="00B12C7A" w:rsidP="002A7514">
      <w:pPr>
        <w:spacing w:line="276" w:lineRule="auto"/>
        <w:ind w:left="612" w:right="451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9012E7" w:rsidRPr="004F1B9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</w:t>
      </w:r>
      <w:r w:rsidR="009012E7" w:rsidRPr="004F1B9C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vertAlign w:val="superscript"/>
        </w:rPr>
        <w:t>+</w:t>
      </w:r>
      <w:r w:rsidR="009012E7" w:rsidRPr="004F1B9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</w:t>
      </w:r>
      <w:r w:rsidR="009012E7" w:rsidRPr="004F1B9C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18"/>
          <w:szCs w:val="18"/>
          <w:vertAlign w:val="superscript"/>
        </w:rPr>
        <w:t>−</w:t>
      </w:r>
      <w:r w:rsidR="009012E7" w:rsidRPr="004F1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pair a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alysis.</w:t>
      </w:r>
    </w:p>
    <w:p w14:paraId="694CC25C" w14:textId="79F50F29" w:rsidR="00592847" w:rsidRPr="000C4CC8" w:rsidRDefault="00D912C7" w:rsidP="00B9051A">
      <w:pPr>
        <w:spacing w:before="173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B12C7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640E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F329F9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he investigation</w:t>
      </w:r>
      <w:r w:rsidR="009012E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CF3E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experimental data o</w:t>
      </w:r>
      <w:r w:rsidR="00E2062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012E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036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9012E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</w:t>
      </w:r>
      <w:proofErr w:type="gramStart"/>
      <w:r w:rsidR="009012E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gramEnd"/>
      <w:r w:rsidR="009012E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C7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finished</w:t>
      </w:r>
      <w:r w:rsidR="009012E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F329F9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r w:rsidR="009012E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improved procedure of the </w:t>
      </w:r>
      <w:r w:rsidR="00F329F9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particles </w:t>
      </w:r>
      <w:r w:rsidR="009012E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identification using time-of-flight technique and the data from </w:t>
      </w:r>
      <w:r w:rsidR="000C4CC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012E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heavy gas Cherenkov counter</w:t>
      </w:r>
      <w:r w:rsidR="00CF3E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4550C6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243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E6243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CE6243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CE6243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CE6243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CE6243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C7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pair numbers</w:t>
      </w:r>
      <w:r w:rsidR="00B4389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243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were evaluated</w:t>
      </w:r>
      <w:r w:rsidR="00640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EDA" w:rsidRPr="001A58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with statistical errors</w:t>
      </w:r>
      <w:r w:rsidR="00CE6243" w:rsidRPr="001A58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E6243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CF3E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groups</w:t>
      </w:r>
      <w:r w:rsidR="0059133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. I</w:t>
      </w:r>
      <w:r w:rsidR="00B12C7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9133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</w:t>
      </w:r>
      <w:r w:rsidR="00B12C7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33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gro</w:t>
      </w:r>
      <w:r w:rsidR="00B4389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9133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</w:t>
      </w:r>
      <w:r w:rsidR="00CE6243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9133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C7A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B12C7A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B12C7A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B12C7A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B12C7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89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pair numbers were</w:t>
      </w:r>
      <w:r w:rsidR="00CE6243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30%</w:t>
      </w:r>
      <w:r w:rsidR="00B12C7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, 50% and 7</w:t>
      </w:r>
      <w:r w:rsidR="00CE6243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0% from</w:t>
      </w:r>
      <w:r w:rsidR="00CF3E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</w:t>
      </w:r>
      <w:r w:rsidR="006E4219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CE6243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total experimental statistics</w:t>
      </w:r>
      <w:r w:rsidR="0059133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group</w:t>
      </w:r>
      <w:r w:rsidR="006E4219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535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51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a strong enhancement in the production rate of </w:t>
      </w:r>
      <w:r w:rsidR="00B9051A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B9051A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B9051A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B9051A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B9051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due to the Coulomb interaction in the final state in the range of </w:t>
      </w:r>
      <w:r w:rsid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9051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pair</w:t>
      </w:r>
      <w:r w:rsid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B9051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9051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relative momentum in their </w:t>
      </w:r>
      <w:proofErr w:type="spellStart"/>
      <w:r w:rsidR="00B9051A" w:rsidRPr="003C18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c.m.</w:t>
      </w:r>
      <w:r w:rsidR="003C18A2" w:rsidRPr="003C18A2">
        <w:rPr>
          <w:rFonts w:ascii="Times New Roman" w:hAnsi="Times New Roman" w:cs="Times New Roman"/>
          <w:color w:val="FF0000"/>
          <w:sz w:val="24"/>
          <w:szCs w:val="24"/>
        </w:rPr>
        <w:t>s.</w:t>
      </w:r>
      <w:proofErr w:type="spellEnd"/>
      <w:r w:rsidR="00B9051A" w:rsidRPr="003C18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051A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</w:t>
      </w:r>
      <w:r w:rsidR="00B9051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less than 10</w:t>
      </w:r>
      <w:r w:rsidR="00B9051A" w:rsidRPr="003C18A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B9051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MeV/c. 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effect is strong for </w:t>
      </w:r>
      <w:r w:rsidR="00ED0DCB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D0DCB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51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pairs and 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B9051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for background </w:t>
      </w:r>
      <w:r w:rsidR="00B9051A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pairs misidentified as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DCB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D0DCB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535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enlarge the reliability of </w:t>
      </w:r>
      <w:r w:rsidR="00A7535B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A7535B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A7535B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A7535B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</w:t>
      </w:r>
      <w:r w:rsidR="000D7966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A7535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evaluation</w:t>
      </w:r>
      <w:r w:rsidR="000D7966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535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group the distributions</w:t>
      </w:r>
      <w:r w:rsidR="00A7535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were fitted by</w:t>
      </w:r>
      <w:r w:rsidR="000D7966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simulated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distributions of </w:t>
      </w:r>
      <w:r w:rsidR="00ED0DCB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D0DCB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ED0DC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background pairs</w:t>
      </w:r>
      <w:r w:rsidR="00176AE2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. The final numbers of</w:t>
      </w:r>
      <w:r w:rsidR="000C4CC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310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591310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591310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591310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591310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84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obtained </w:t>
      </w:r>
      <w:r w:rsidR="0081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814895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each group</w:t>
      </w:r>
      <w:r w:rsidR="0081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84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analysis of </w:t>
      </w:r>
      <w:r w:rsidR="00592847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</w:t>
      </w:r>
      <w:r w:rsidR="00592847" w:rsidRPr="000C4CC8">
        <w:rPr>
          <w:rFonts w:ascii="Times New Roman" w:hAnsi="Times New Roman" w:cs="Times New Roman"/>
          <w:i/>
          <w:iCs/>
          <w:color w:val="000000" w:themeColor="text1"/>
          <w:position w:val="-1"/>
          <w:sz w:val="16"/>
          <w:szCs w:val="16"/>
        </w:rPr>
        <w:t>L</w:t>
      </w:r>
      <w:r w:rsidR="0059284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distributions</w:t>
      </w:r>
      <w:r w:rsidR="0087777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cut </w:t>
      </w:r>
      <w:r w:rsidR="00877778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</w:t>
      </w:r>
      <w:r w:rsidR="00877778" w:rsidRPr="000C4CC8">
        <w:rPr>
          <w:rFonts w:ascii="Times New Roman" w:hAnsi="Times New Roman" w:cs="Times New Roman"/>
          <w:i/>
          <w:iCs/>
          <w:color w:val="000000" w:themeColor="text1"/>
          <w:position w:val="-1"/>
          <w:sz w:val="16"/>
          <w:szCs w:val="16"/>
        </w:rPr>
        <w:t>T</w:t>
      </w:r>
      <w:r w:rsidR="00275651" w:rsidRPr="000C4CC8">
        <w:rPr>
          <w:rFonts w:ascii="Times New Roman" w:hAnsi="Times New Roman" w:cs="Times New Roman"/>
          <w:i/>
          <w:iCs/>
          <w:color w:val="000000" w:themeColor="text1"/>
          <w:position w:val="-1"/>
          <w:sz w:val="16"/>
          <w:szCs w:val="16"/>
        </w:rPr>
        <w:t xml:space="preserve"> </w:t>
      </w:r>
      <w:r w:rsidR="00EC5577" w:rsidRPr="000C4CC8">
        <w:rPr>
          <w:rFonts w:ascii="Times New Roman" w:hAnsi="Times New Roman" w:cs="Times New Roman"/>
          <w:i/>
          <w:iCs/>
          <w:color w:val="000000" w:themeColor="text1"/>
          <w:position w:val="-1"/>
          <w:sz w:val="16"/>
          <w:szCs w:val="16"/>
        </w:rPr>
        <w:t>&lt;</w:t>
      </w:r>
      <w:r w:rsidR="0087777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57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6 MeV/c</w:t>
      </w:r>
      <w:r w:rsidR="00176AE2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are: </w:t>
      </w:r>
    </w:p>
    <w:p w14:paraId="59D0B370" w14:textId="304474D8" w:rsidR="00B733B0" w:rsidRPr="000C4CC8" w:rsidRDefault="00592847" w:rsidP="00591338">
      <w:pPr>
        <w:spacing w:before="173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A85C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3280±320</w:t>
      </w:r>
      <w:r w:rsidR="0081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C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(70%),</w:t>
      </w:r>
      <w:r w:rsidR="000C4C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5C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4580±510</w:t>
      </w:r>
      <w:r w:rsidR="0081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E6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(50</w:t>
      </w:r>
      <w:proofErr w:type="gramStart"/>
      <w:r w:rsidR="009B5E6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C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proofErr w:type="gramEnd"/>
      <w:r w:rsidR="00A85C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C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8720</w:t>
      </w: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±910</w:t>
      </w:r>
      <w:r w:rsidR="00814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E6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(30%)</w:t>
      </w: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58F2C9" w14:textId="49538D15" w:rsidR="00877778" w:rsidRPr="000C4CC8" w:rsidRDefault="00877778" w:rsidP="00591338">
      <w:pPr>
        <w:spacing w:before="173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The same values were evaluated from</w:t>
      </w:r>
      <w:r w:rsidR="00EC557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9B5E68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</w:t>
      </w: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8A2" w:rsidRPr="001A58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</w:t>
      </w:r>
      <w:r w:rsidR="003C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</w:t>
      </w: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5651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3C88EE" w14:textId="4D435138" w:rsidR="00275651" w:rsidRPr="000C4CC8" w:rsidRDefault="009B5E68" w:rsidP="00591338">
      <w:pPr>
        <w:spacing w:before="173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The pairs distributions were used to search for the influence</w:t>
      </w:r>
      <w:r w:rsidR="00275651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non</w:t>
      </w:r>
      <w:r w:rsidR="000C4C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5651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point pair production</w:t>
      </w:r>
      <w:r w:rsid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 </w:t>
      </w:r>
      <w:r w:rsidR="00275651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Coulomb correlation </w:t>
      </w:r>
      <w:r w:rsidR="00DD63A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strength and effects of </w:t>
      </w:r>
      <w:r w:rsidR="00DD63AB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DD63AB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DD63AB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DD63AB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DD63AB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scattering in the final state.</w:t>
      </w:r>
    </w:p>
    <w:p w14:paraId="2C2D37C1" w14:textId="6A7295E6" w:rsidR="00E1501C" w:rsidRPr="000C4CC8" w:rsidRDefault="00945029" w:rsidP="00E1501C">
      <w:pPr>
        <w:spacing w:before="173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The coefficients which allow</w:t>
      </w:r>
      <w:r w:rsidR="00E1501C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evaluate</w:t>
      </w: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total number of produced </w:t>
      </w:r>
      <w:r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</w:t>
      </w:r>
      <w:r w:rsidR="003F2ED1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defined from</w:t>
      </w:r>
      <w:r w:rsidR="00E1501C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3F2ED1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experiment </w:t>
      </w:r>
      <w:r w:rsidR="00F70615">
        <w:rPr>
          <w:rFonts w:ascii="Times New Roman" w:hAnsi="Times New Roman" w:cs="Times New Roman"/>
          <w:color w:val="000000" w:themeColor="text1"/>
          <w:sz w:val="24"/>
          <w:szCs w:val="24"/>
        </w:rPr>
        <w:t>thus</w:t>
      </w:r>
      <w:r w:rsidR="003F2ED1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total numbers of </w:t>
      </w:r>
      <w:r w:rsidR="00814895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814895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814895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814895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814895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ED1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pairs were calculated</w:t>
      </w: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pair </w:t>
      </w:r>
      <w:r w:rsidR="00F7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numbers </w:t>
      </w:r>
      <w:r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in each group</w:t>
      </w:r>
      <w:r w:rsidR="00E1501C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0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01C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analysis of experimental distribution on </w:t>
      </w:r>
      <w:r w:rsidR="00E1501C" w:rsidRPr="008148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</w:t>
      </w:r>
      <w:r w:rsidR="00E1501C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performed </w:t>
      </w:r>
      <w:r w:rsidR="009751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>to evaluate</w:t>
      </w:r>
      <w:r w:rsidR="008B71E1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first time</w:t>
      </w:r>
      <w:r w:rsidR="009751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number of</w:t>
      </w:r>
      <w:r w:rsidR="00E1501C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1AF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9751AF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9751AF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9751AF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9751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atoms generated simultaneously with detected</w:t>
      </w:r>
      <w:r w:rsidR="00231C26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1AF" w:rsidRPr="000C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9751AF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9751AF" w:rsidRPr="000C4C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9751AF" w:rsidRPr="000C4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9751AF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pairs.</w:t>
      </w:r>
      <w:r w:rsidR="00E026B7" w:rsidRPr="000C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96A0BB" w14:textId="25583BC4" w:rsidR="00BA3D50" w:rsidRPr="000C4CC8" w:rsidRDefault="00E1501C" w:rsidP="00E1501C">
      <w:pPr>
        <w:spacing w:before="173" w:line="276" w:lineRule="auto"/>
        <w:ind w:left="612" w:right="50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4CC8">
        <w:rPr>
          <w:rFonts w:ascii="Times New Roman" w:hAnsi="Times New Roman" w:cs="Times New Roman"/>
          <w:color w:val="FF0000"/>
          <w:sz w:val="24"/>
          <w:szCs w:val="24"/>
        </w:rPr>
        <w:lastRenderedPageBreak/>
        <w:t>The draft of dedicated CERN preprint is</w:t>
      </w:r>
      <w:r w:rsidR="00E26747" w:rsidRPr="000C4CC8">
        <w:rPr>
          <w:rFonts w:ascii="Times New Roman" w:hAnsi="Times New Roman" w:cs="Times New Roman"/>
          <w:color w:val="FF0000"/>
          <w:sz w:val="24"/>
          <w:szCs w:val="24"/>
        </w:rPr>
        <w:t xml:space="preserve"> practically</w:t>
      </w:r>
      <w:r w:rsidRPr="000C4CC8">
        <w:rPr>
          <w:rFonts w:ascii="Times New Roman" w:hAnsi="Times New Roman" w:cs="Times New Roman"/>
          <w:color w:val="FF0000"/>
          <w:sz w:val="24"/>
          <w:szCs w:val="24"/>
        </w:rPr>
        <w:t xml:space="preserve"> ready and will be </w:t>
      </w:r>
      <w:r w:rsidR="00CE1D34">
        <w:rPr>
          <w:rFonts w:ascii="Times New Roman" w:hAnsi="Times New Roman" w:cs="Times New Roman"/>
          <w:color w:val="FF0000"/>
          <w:sz w:val="24"/>
          <w:szCs w:val="24"/>
        </w:rPr>
        <w:t xml:space="preserve">sent </w:t>
      </w:r>
      <w:r w:rsidRPr="000C4CC8">
        <w:rPr>
          <w:rFonts w:ascii="Times New Roman" w:hAnsi="Times New Roman" w:cs="Times New Roman"/>
          <w:color w:val="FF0000"/>
          <w:sz w:val="24"/>
          <w:szCs w:val="24"/>
        </w:rPr>
        <w:t xml:space="preserve">to the collaboration in November </w:t>
      </w:r>
      <w:r w:rsidR="0009586F" w:rsidRPr="000C4CC8">
        <w:rPr>
          <w:rFonts w:ascii="Times New Roman" w:hAnsi="Times New Roman" w:cs="Times New Roman"/>
          <w:color w:val="FF0000"/>
          <w:sz w:val="24"/>
          <w:szCs w:val="24"/>
        </w:rPr>
        <w:t>2019.</w:t>
      </w:r>
    </w:p>
    <w:p w14:paraId="31539F65" w14:textId="77777777" w:rsidR="00693492" w:rsidRDefault="00693492" w:rsidP="00693492">
      <w:pPr>
        <w:spacing w:line="276" w:lineRule="auto"/>
        <w:ind w:left="612" w:right="50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9095A5" w14:textId="2B257A35" w:rsidR="00693492" w:rsidRPr="004F1B9C" w:rsidRDefault="00693492" w:rsidP="00693492">
      <w:pPr>
        <w:spacing w:line="276" w:lineRule="auto"/>
        <w:ind w:left="612" w:right="50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The s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h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r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t-lived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+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18"/>
          <w:szCs w:val="18"/>
          <w:vertAlign w:val="superscript"/>
        </w:rPr>
        <w:t>−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m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lifeti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 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easure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ent.</w:t>
      </w:r>
    </w:p>
    <w:p w14:paraId="7D4E23A7" w14:textId="50A7E747" w:rsidR="00693492" w:rsidRDefault="00693492" w:rsidP="00693492">
      <w:pPr>
        <w:spacing w:before="173" w:line="276" w:lineRule="auto"/>
        <w:ind w:left="612" w:right="604"/>
        <w:jc w:val="both"/>
        <w:rPr>
          <w:rFonts w:cstheme="minorHAnsi"/>
          <w:color w:val="000000" w:themeColor="text1"/>
          <w:sz w:val="24"/>
          <w:szCs w:val="24"/>
        </w:rPr>
      </w:pPr>
      <w:r w:rsidRPr="0082381C">
        <w:rPr>
          <w:rFonts w:cstheme="minorHAnsi"/>
          <w:color w:val="000000" w:themeColor="text1"/>
          <w:sz w:val="24"/>
          <w:szCs w:val="24"/>
        </w:rPr>
        <w:t>Previously, the π</w:t>
      </w:r>
      <w:r w:rsidRPr="0082381C">
        <w:rPr>
          <w:rFonts w:cstheme="minorHAnsi"/>
          <w:color w:val="000000" w:themeColor="text1"/>
          <w:sz w:val="24"/>
          <w:szCs w:val="24"/>
          <w:vertAlign w:val="superscript"/>
        </w:rPr>
        <w:t>+</w:t>
      </w:r>
      <w:r w:rsidRPr="0082381C">
        <w:rPr>
          <w:rFonts w:cstheme="minorHAnsi"/>
          <w:color w:val="000000" w:themeColor="text1"/>
          <w:sz w:val="24"/>
          <w:szCs w:val="24"/>
        </w:rPr>
        <w:t>π</w:t>
      </w:r>
      <w:r w:rsidRPr="0082381C">
        <w:rPr>
          <w:rFonts w:cstheme="minorHAnsi"/>
          <w:color w:val="000000" w:themeColor="text1"/>
          <w:sz w:val="24"/>
          <w:szCs w:val="24"/>
          <w:vertAlign w:val="superscript"/>
        </w:rPr>
        <w:t>−</w:t>
      </w:r>
      <w:r w:rsidRPr="0082381C">
        <w:rPr>
          <w:rFonts w:cstheme="minorHAnsi"/>
          <w:color w:val="000000" w:themeColor="text1"/>
          <w:sz w:val="24"/>
          <w:szCs w:val="24"/>
        </w:rPr>
        <w:t xml:space="preserve"> pairs from 2008-2010 data were used as a calibration process for the </w:t>
      </w:r>
      <w:r w:rsidRPr="0082381C">
        <w:rPr>
          <w:rFonts w:cstheme="minorHAnsi"/>
          <w:i/>
          <w:iCs/>
          <w:color w:val="000000" w:themeColor="text1"/>
          <w:sz w:val="24"/>
          <w:szCs w:val="24"/>
        </w:rPr>
        <w:t>πK</w:t>
      </w:r>
      <w:r w:rsidRPr="0082381C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and </w:t>
      </w:r>
      <w:r w:rsidRPr="00B733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B733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B733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Pr="00B733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B733B0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82381C">
        <w:rPr>
          <w:rFonts w:cstheme="minorHAnsi"/>
          <w:color w:val="000000" w:themeColor="text1"/>
          <w:sz w:val="24"/>
          <w:szCs w:val="24"/>
        </w:rPr>
        <w:t>pairs anal</w:t>
      </w:r>
      <w:r w:rsidRPr="0082381C">
        <w:rPr>
          <w:rFonts w:cstheme="minorHAnsi"/>
          <w:color w:val="000000" w:themeColor="text1"/>
          <w:spacing w:val="-7"/>
          <w:sz w:val="24"/>
          <w:szCs w:val="24"/>
        </w:rPr>
        <w:t>y</w:t>
      </w:r>
      <w:r w:rsidRPr="0082381C">
        <w:rPr>
          <w:rFonts w:cstheme="minorHAnsi"/>
          <w:color w:val="000000" w:themeColor="text1"/>
          <w:sz w:val="24"/>
          <w:szCs w:val="24"/>
        </w:rPr>
        <w:t>sis.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A336BB">
        <w:rPr>
          <w:rFonts w:cstheme="minorHAnsi"/>
          <w:color w:val="000000" w:themeColor="text1"/>
          <w:sz w:val="24"/>
          <w:szCs w:val="24"/>
        </w:rPr>
        <w:t xml:space="preserve">We expected to double </w:t>
      </w:r>
      <w:r w:rsidR="000F4538">
        <w:rPr>
          <w:rFonts w:cstheme="minorHAnsi"/>
          <w:color w:val="000000" w:themeColor="text1"/>
          <w:sz w:val="24"/>
          <w:szCs w:val="24"/>
        </w:rPr>
        <w:t xml:space="preserve">statistics of </w:t>
      </w:r>
      <w:r w:rsidR="000F4538" w:rsidRPr="0082381C">
        <w:rPr>
          <w:rFonts w:cstheme="minorHAnsi"/>
          <w:color w:val="000000" w:themeColor="text1"/>
          <w:sz w:val="24"/>
          <w:szCs w:val="24"/>
        </w:rPr>
        <w:t>π</w:t>
      </w:r>
      <w:r w:rsidR="000F4538" w:rsidRPr="0082381C">
        <w:rPr>
          <w:rFonts w:cstheme="minorHAnsi"/>
          <w:color w:val="000000" w:themeColor="text1"/>
          <w:sz w:val="24"/>
          <w:szCs w:val="24"/>
          <w:vertAlign w:val="superscript"/>
        </w:rPr>
        <w:t>+</w:t>
      </w:r>
      <w:r w:rsidR="000F4538" w:rsidRPr="0082381C">
        <w:rPr>
          <w:rFonts w:cstheme="minorHAnsi"/>
          <w:color w:val="000000" w:themeColor="text1"/>
          <w:sz w:val="24"/>
          <w:szCs w:val="24"/>
        </w:rPr>
        <w:t>π</w:t>
      </w:r>
      <w:r w:rsidR="000F4538" w:rsidRPr="0082381C">
        <w:rPr>
          <w:rFonts w:cstheme="minorHAnsi"/>
          <w:color w:val="000000" w:themeColor="text1"/>
          <w:sz w:val="24"/>
          <w:szCs w:val="24"/>
          <w:vertAlign w:val="superscript"/>
        </w:rPr>
        <w:t>−</w:t>
      </w:r>
      <w:r w:rsidR="000F4538" w:rsidRPr="0082381C">
        <w:rPr>
          <w:rFonts w:cstheme="minorHAnsi"/>
          <w:color w:val="000000" w:themeColor="text1"/>
          <w:sz w:val="24"/>
          <w:szCs w:val="24"/>
        </w:rPr>
        <w:t xml:space="preserve"> pairs</w:t>
      </w:r>
      <w:r w:rsidR="000F4538">
        <w:rPr>
          <w:rFonts w:cstheme="minorHAnsi"/>
          <w:color w:val="000000" w:themeColor="text1"/>
          <w:sz w:val="24"/>
          <w:szCs w:val="24"/>
        </w:rPr>
        <w:t xml:space="preserve"> compared to the previously published result.</w:t>
      </w:r>
    </w:p>
    <w:p w14:paraId="7E6BBD4F" w14:textId="064A8107" w:rsidR="00713752" w:rsidRPr="00713752" w:rsidRDefault="00713752" w:rsidP="00693492">
      <w:pPr>
        <w:spacing w:before="173" w:line="276" w:lineRule="auto"/>
        <w:ind w:left="612" w:right="604"/>
        <w:jc w:val="both"/>
        <w:rPr>
          <w:rFonts w:cstheme="minorHAnsi"/>
          <w:color w:val="FF0000"/>
          <w:sz w:val="24"/>
          <w:szCs w:val="24"/>
        </w:rPr>
      </w:pPr>
      <w:r w:rsidRPr="00713752">
        <w:rPr>
          <w:rFonts w:cstheme="minorHAnsi"/>
          <w:color w:val="FF0000"/>
          <w:sz w:val="24"/>
          <w:szCs w:val="24"/>
        </w:rPr>
        <w:t>The</w:t>
      </w:r>
      <w:r w:rsidRPr="00713752">
        <w:rPr>
          <w:rFonts w:cstheme="minorHAnsi"/>
          <w:color w:val="FF0000"/>
          <w:spacing w:val="28"/>
          <w:sz w:val="24"/>
          <w:szCs w:val="24"/>
        </w:rPr>
        <w:t xml:space="preserve"> </w:t>
      </w:r>
      <w:r w:rsidRPr="00713752">
        <w:rPr>
          <w:rFonts w:cstheme="minorHAnsi"/>
          <w:color w:val="FF0000"/>
          <w:sz w:val="24"/>
          <w:szCs w:val="24"/>
        </w:rPr>
        <w:t>measurements</w:t>
      </w:r>
      <w:r w:rsidRPr="00713752">
        <w:rPr>
          <w:rFonts w:cstheme="minorHAnsi"/>
          <w:color w:val="FF0000"/>
          <w:spacing w:val="28"/>
          <w:sz w:val="24"/>
          <w:szCs w:val="24"/>
        </w:rPr>
        <w:t xml:space="preserve"> of </w:t>
      </w:r>
      <w:r w:rsidRPr="00713752">
        <w:rPr>
          <w:rFonts w:cstheme="minorHAnsi"/>
          <w:color w:val="FF0000"/>
          <w:sz w:val="24"/>
          <w:szCs w:val="24"/>
        </w:rPr>
        <w:t>short-lived</w:t>
      </w:r>
      <w:r w:rsidRPr="00713752">
        <w:rPr>
          <w:rFonts w:cstheme="minorHAnsi"/>
          <w:color w:val="FF0000"/>
          <w:spacing w:val="28"/>
          <w:sz w:val="24"/>
          <w:szCs w:val="24"/>
        </w:rPr>
        <w:t xml:space="preserve"> </w:t>
      </w:r>
      <w:r w:rsidRPr="00713752">
        <w:rPr>
          <w:rFonts w:cstheme="minorHAnsi"/>
          <w:color w:val="FF0000"/>
          <w:sz w:val="24"/>
          <w:szCs w:val="24"/>
        </w:rPr>
        <w:t>atom</w:t>
      </w:r>
      <w:r w:rsidRPr="00713752">
        <w:rPr>
          <w:rFonts w:cstheme="minorHAnsi"/>
          <w:color w:val="FF0000"/>
          <w:spacing w:val="28"/>
          <w:sz w:val="24"/>
          <w:szCs w:val="24"/>
        </w:rPr>
        <w:t xml:space="preserve"> </w:t>
      </w:r>
      <w:r w:rsidRPr="00713752">
        <w:rPr>
          <w:rFonts w:cstheme="minorHAnsi"/>
          <w:color w:val="FF0000"/>
          <w:sz w:val="24"/>
          <w:szCs w:val="24"/>
        </w:rPr>
        <w:t>lifetime and ππ scattering lengths</w:t>
      </w:r>
      <w:r w:rsidRPr="00713752">
        <w:rPr>
          <w:rFonts w:cstheme="minorHAnsi"/>
          <w:color w:val="FF0000"/>
          <w:spacing w:val="28"/>
          <w:sz w:val="24"/>
          <w:szCs w:val="24"/>
        </w:rPr>
        <w:t xml:space="preserve"> </w:t>
      </w:r>
      <w:r w:rsidRPr="00713752">
        <w:rPr>
          <w:rFonts w:cstheme="minorHAnsi"/>
          <w:color w:val="FF0000"/>
          <w:sz w:val="24"/>
          <w:szCs w:val="24"/>
        </w:rPr>
        <w:t>based</w:t>
      </w:r>
      <w:r w:rsidRPr="00713752">
        <w:rPr>
          <w:rFonts w:cstheme="minorHAnsi"/>
          <w:color w:val="FF0000"/>
          <w:spacing w:val="28"/>
          <w:sz w:val="24"/>
          <w:szCs w:val="24"/>
        </w:rPr>
        <w:t xml:space="preserve"> </w:t>
      </w:r>
      <w:r w:rsidRPr="00713752">
        <w:rPr>
          <w:rFonts w:cstheme="minorHAnsi"/>
          <w:color w:val="FF0000"/>
          <w:sz w:val="24"/>
          <w:szCs w:val="24"/>
        </w:rPr>
        <w:t>on</w:t>
      </w:r>
      <w:r w:rsidRPr="00713752">
        <w:rPr>
          <w:rFonts w:cstheme="minorHAnsi"/>
          <w:color w:val="FF0000"/>
          <w:spacing w:val="28"/>
          <w:sz w:val="24"/>
          <w:szCs w:val="24"/>
        </w:rPr>
        <w:t xml:space="preserve"> </w:t>
      </w:r>
      <w:r w:rsidRPr="00713752">
        <w:rPr>
          <w:rFonts w:cstheme="minorHAnsi"/>
          <w:color w:val="FF0000"/>
          <w:sz w:val="24"/>
          <w:szCs w:val="24"/>
        </w:rPr>
        <w:t>all</w:t>
      </w:r>
      <w:r w:rsidRPr="00713752">
        <w:rPr>
          <w:rFonts w:cstheme="minorHAnsi"/>
          <w:color w:val="FF0000"/>
          <w:spacing w:val="28"/>
          <w:sz w:val="24"/>
          <w:szCs w:val="24"/>
        </w:rPr>
        <w:t xml:space="preserve"> </w:t>
      </w:r>
      <w:r w:rsidRPr="00713752">
        <w:rPr>
          <w:rFonts w:cstheme="minorHAnsi"/>
          <w:color w:val="FF0000"/>
          <w:sz w:val="24"/>
          <w:szCs w:val="24"/>
        </w:rPr>
        <w:t>available data will be finished in 2020.</w:t>
      </w:r>
    </w:p>
    <w:p w14:paraId="67C99B61" w14:textId="687655D7" w:rsidR="00693492" w:rsidRPr="0082381C" w:rsidRDefault="00693492" w:rsidP="00693492">
      <w:pPr>
        <w:spacing w:before="173" w:line="276" w:lineRule="auto"/>
        <w:ind w:left="612" w:right="604"/>
        <w:jc w:val="both"/>
        <w:rPr>
          <w:rFonts w:cstheme="minorHAnsi"/>
          <w:color w:val="000000" w:themeColor="text1"/>
          <w:sz w:val="24"/>
          <w:szCs w:val="24"/>
        </w:rPr>
      </w:pPr>
    </w:p>
    <w:p w14:paraId="178CB913" w14:textId="4ABE1E85" w:rsidR="00FE7BCE" w:rsidRDefault="00E1501C" w:rsidP="00CF3B15">
      <w:pPr>
        <w:spacing w:line="276" w:lineRule="auto"/>
        <w:ind w:left="612" w:right="50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6934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693492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Proton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-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ip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r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oton pair</w:t>
      </w:r>
      <w:r w:rsidR="006934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="00AB78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alysis</w:t>
      </w:r>
    </w:p>
    <w:p w14:paraId="73B90E6E" w14:textId="7E4B8FDD" w:rsidR="00F53027" w:rsidRDefault="009576CC" w:rsidP="009B06A0">
      <w:pPr>
        <w:spacing w:before="167" w:line="276" w:lineRule="auto"/>
        <w:ind w:left="612" w:right="5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F41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total number of</w:t>
      </w:r>
      <w:r w:rsidR="00EE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detected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proton-antiproton pairs with</w:t>
      </w:r>
      <w:r w:rsidR="00A3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cut on relative momentum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color w:val="000000" w:themeColor="text1"/>
            <w:position w:val="-1"/>
            <w:sz w:val="16"/>
            <w:szCs w:val="16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&lt;</m:t>
        </m:r>
        <m:r>
          <w:rPr>
            <w:rFonts w:ascii="Cambria Math" w:hAnsi="Cambria Math"/>
          </w:rPr>
          <m:t>6</m:t>
        </m:r>
      </m:oMath>
      <w:r w:rsidR="00A336BB">
        <w:t> </w:t>
      </w:r>
      <w:r w:rsidRPr="00A336BB">
        <w:t>MeV</w:t>
      </w:r>
      <w:r w:rsidRPr="00E1501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CF3B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CF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estimated as</w:t>
      </w:r>
      <w:r w:rsidR="00F41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6A0">
        <w:rPr>
          <w:rFonts w:ascii="Times New Roman" w:hAnsi="Times New Roman" w:cs="Times New Roman"/>
          <w:color w:val="000000" w:themeColor="text1"/>
          <w:sz w:val="24"/>
          <w:szCs w:val="24"/>
        </w:rPr>
        <w:t>6900</w:t>
      </w:r>
      <w:r w:rsidR="009B06A0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±</w:t>
      </w:r>
      <w:r w:rsidR="00EE636F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="009B0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3B15">
        <w:rPr>
          <w:rFonts w:ascii="Times New Roman" w:hAnsi="Times New Roman" w:cs="Times New Roman"/>
          <w:color w:val="000000" w:themeColor="text1"/>
          <w:sz w:val="24"/>
          <w:szCs w:val="24"/>
        </w:rPr>
        <w:t>Further s</w:t>
      </w:r>
      <w:r w:rsidR="009B06A0">
        <w:rPr>
          <w:rFonts w:ascii="Times New Roman" w:hAnsi="Times New Roman" w:cs="Times New Roman"/>
          <w:color w:val="000000" w:themeColor="text1"/>
          <w:sz w:val="24"/>
          <w:szCs w:val="24"/>
        </w:rPr>
        <w:t>tudy</w:t>
      </w:r>
      <w:r w:rsidR="00CC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9B0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distributions </w:t>
      </w:r>
      <w:r w:rsidR="00CF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these </w:t>
      </w:r>
      <w:r w:rsidR="00CF3B15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="00CF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D34" w:rsidRPr="00B704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</w:t>
      </w:r>
      <w:r w:rsidR="00CE1D34" w:rsidRPr="002A5DCE">
        <w:rPr>
          <w:rFonts w:ascii="Times New Roman" w:hAnsi="Times New Roman" w:cs="Times New Roman"/>
          <w:sz w:val="24"/>
          <w:szCs w:val="24"/>
        </w:rPr>
        <w:t xml:space="preserve"> </w:t>
      </w:r>
      <w:r w:rsidR="00CF3B15">
        <w:rPr>
          <w:rFonts w:ascii="Times New Roman" w:hAnsi="Times New Roman" w:cs="Times New Roman"/>
          <w:color w:val="000000" w:themeColor="text1"/>
          <w:sz w:val="24"/>
          <w:szCs w:val="24"/>
        </w:rPr>
        <w:t>the pair relative momentum</w:t>
      </w:r>
      <w:r w:rsidR="009B0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6A0" w:rsidRPr="00CF3B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</w:t>
      </w:r>
      <w:r w:rsidR="009B0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allow</w:t>
      </w:r>
      <w:r w:rsidR="00A0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evaluate</w:t>
      </w:r>
      <w:r w:rsidR="00EE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first time</w:t>
      </w:r>
      <w:r w:rsidR="00A01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C85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 of relativist</w:t>
      </w:r>
      <w:r w:rsidR="00A336BB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FA7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2B0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proton-antiproton</w:t>
      </w:r>
      <w:r w:rsidR="00FA7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atoms generated simultaneously with the </w:t>
      </w:r>
      <w:r w:rsidR="00A3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detected </w:t>
      </w:r>
      <w:r w:rsidR="00FA72B0">
        <w:rPr>
          <w:rFonts w:ascii="Times New Roman" w:hAnsi="Times New Roman" w:cs="Times New Roman"/>
          <w:color w:val="000000" w:themeColor="text1"/>
          <w:sz w:val="24"/>
          <w:szCs w:val="24"/>
        </w:rPr>
        <w:t>proton-antiproton pairs.</w:t>
      </w:r>
      <w:r w:rsidR="00EE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shape of Coulomb correlation curve </w:t>
      </w:r>
      <w:r w:rsidR="000E6CA6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EE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36F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proton-antiproton</w:t>
      </w:r>
      <w:r w:rsidR="00EE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is expected to </w:t>
      </w:r>
      <w:r w:rsidR="000E6CA6">
        <w:rPr>
          <w:rFonts w:ascii="Times New Roman" w:hAnsi="Times New Roman" w:cs="Times New Roman"/>
          <w:color w:val="000000" w:themeColor="text1"/>
          <w:sz w:val="24"/>
          <w:szCs w:val="24"/>
        </w:rPr>
        <w:t>be more</w:t>
      </w:r>
      <w:r w:rsidR="00EE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sensitive to </w:t>
      </w:r>
      <w:r w:rsidR="00A3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E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size of </w:t>
      </w:r>
      <w:r w:rsidR="003C18A2" w:rsidRPr="00B704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</w:t>
      </w:r>
      <w:r w:rsidR="00EE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particle production region compared to the case of </w:t>
      </w:r>
      <w:r w:rsidR="000E6CA6" w:rsidRPr="00B73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detected </w:t>
      </w:r>
      <w:r w:rsidR="000E6CA6" w:rsidRPr="00B733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0E6CA6" w:rsidRPr="00B733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0E6CA6" w:rsidRPr="00B733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0E6CA6" w:rsidRPr="00B733B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0E6CA6" w:rsidRPr="00B733B0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0E6CA6" w:rsidRPr="00B733B0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="00EE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Thus, detailed study of this shape could open a possibility to evaluate the size of production region </w:t>
      </w:r>
      <w:r w:rsidR="00CF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</m:acc>
      </m:oMath>
      <w:r w:rsidR="00CF3B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E636F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="000E6C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1DA588" w14:textId="3E301B2B" w:rsidR="000E6CA6" w:rsidRDefault="000E6CA6" w:rsidP="009B06A0">
      <w:pPr>
        <w:spacing w:before="167" w:line="276" w:lineRule="auto"/>
        <w:ind w:left="612" w:right="5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data</w:t>
      </w:r>
      <w:r w:rsidRPr="000E6CA6">
        <w:rPr>
          <w:rFonts w:ascii="Times New Roman" w:hAnsi="Times New Roman" w:cs="Times New Roman"/>
          <w:color w:val="FF0000"/>
          <w:sz w:val="24"/>
          <w:szCs w:val="24"/>
        </w:rPr>
        <w:t xml:space="preserve"> analysis will be finished and the dedicated preprint will be ready </w:t>
      </w:r>
      <w:r w:rsidRPr="00B33B44">
        <w:rPr>
          <w:rFonts w:ascii="Times New Roman" w:hAnsi="Times New Roman" w:cs="Times New Roman"/>
          <w:color w:val="FF0000"/>
          <w:sz w:val="24"/>
          <w:szCs w:val="24"/>
        </w:rPr>
        <w:t>before</w:t>
      </w:r>
      <w:r w:rsidRPr="000E6CA6">
        <w:rPr>
          <w:rFonts w:ascii="Times New Roman" w:hAnsi="Times New Roman" w:cs="Times New Roman"/>
          <w:color w:val="FF0000"/>
          <w:sz w:val="24"/>
          <w:szCs w:val="24"/>
        </w:rPr>
        <w:t xml:space="preserve"> October 20</w:t>
      </w:r>
      <w:r w:rsidR="00BF7687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0E6C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ABAEEA9" w14:textId="77777777" w:rsidR="00CF3B15" w:rsidRPr="000E6CA6" w:rsidRDefault="00CF3B15" w:rsidP="009B06A0">
      <w:pPr>
        <w:spacing w:before="167" w:line="276" w:lineRule="auto"/>
        <w:ind w:left="612" w:right="563"/>
        <w:jc w:val="both"/>
        <w:rPr>
          <w:rFonts w:ascii="Times New Roman" w:hAnsi="Times New Roman" w:cs="Times New Roman"/>
          <w:color w:val="FF0000"/>
        </w:rPr>
      </w:pPr>
    </w:p>
    <w:p w14:paraId="5E252230" w14:textId="7AA5B066" w:rsidR="008A7C1D" w:rsidRPr="008A7C1D" w:rsidRDefault="0021712B" w:rsidP="00CF3B15">
      <w:pPr>
        <w:spacing w:line="276" w:lineRule="auto"/>
        <w:ind w:left="612" w:right="50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</w:t>
      </w:r>
      <w:r w:rsidR="00EB49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High </w:t>
      </w:r>
      <w:r w:rsidR="008A7C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precision </w:t>
      </w:r>
      <w:r w:rsidR="00EB49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investigation </w:t>
      </w:r>
      <w:r w:rsidR="008A7C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of the </w:t>
      </w:r>
      <w:bookmarkStart w:id="1" w:name="_Hlk20390076"/>
      <w:r w:rsidR="008A7C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multiple scattering </w:t>
      </w:r>
      <w:bookmarkEnd w:id="1"/>
      <w:r w:rsidR="008A7C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in Be, </w:t>
      </w:r>
      <w:proofErr w:type="spellStart"/>
      <w:r w:rsidR="008A7C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Ti</w:t>
      </w:r>
      <w:proofErr w:type="spellEnd"/>
      <w:r w:rsidR="008A7C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Ni and Pt.</w:t>
      </w:r>
    </w:p>
    <w:p w14:paraId="42F2FEAB" w14:textId="77777777" w:rsidR="008A7C1D" w:rsidRDefault="008A7C1D" w:rsidP="008A7C1D">
      <w:pPr>
        <w:spacing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07AFD" w14:textId="44F99F93" w:rsidR="00713752" w:rsidRDefault="00F02EFF" w:rsidP="00F02EFF">
      <w:pPr>
        <w:spacing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mul</w:t>
      </w:r>
      <w:r w:rsidR="00001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tiple scattering was measured for a set of foils: Be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100 and 2000 microns</w:t>
      </w:r>
      <w:r w:rsidR="000C63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250 microns</w:t>
      </w:r>
      <w:r w:rsidR="000C63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50, 109 and 150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microns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Pt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a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 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microns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precision</w:t>
      </w:r>
      <w:r w:rsidR="00CE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D34" w:rsidRPr="001A58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achieved</w:t>
      </w:r>
      <w:r w:rsidRPr="001A58FC"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multiple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scattering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measurement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better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than the previous experiments</w:t>
      </w:r>
      <w:r w:rsidR="00001972" w:rsidRPr="00001972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001972"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by </w:t>
      </w:r>
      <w:r w:rsidR="00001972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001972"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001972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r w:rsidR="00001972"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001972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001972"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001972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001972"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="00001972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nitude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07A549" w14:textId="77777777" w:rsidR="00713752" w:rsidRDefault="00713752" w:rsidP="00F02EFF">
      <w:pPr>
        <w:spacing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F3884" w14:textId="1D3B12C3" w:rsidR="00F02EFF" w:rsidRPr="00713752" w:rsidRDefault="00122988" w:rsidP="00F02EFF">
      <w:pPr>
        <w:spacing w:line="276" w:lineRule="auto"/>
        <w:ind w:left="612" w:right="503"/>
        <w:jc w:val="both"/>
        <w:rPr>
          <w:rFonts w:ascii="Times New Roman" w:hAnsi="Times New Roman" w:cs="Times New Roman"/>
          <w:color w:val="FF0000"/>
        </w:rPr>
      </w:pPr>
      <w:r w:rsidRPr="00713752">
        <w:rPr>
          <w:rFonts w:ascii="Times New Roman" w:hAnsi="Times New Roman" w:cs="Times New Roman"/>
          <w:color w:val="FF0000"/>
          <w:sz w:val="24"/>
          <w:szCs w:val="24"/>
        </w:rPr>
        <w:t>In 2020</w:t>
      </w:r>
      <w:r w:rsidR="00316640" w:rsidRPr="00713752">
        <w:rPr>
          <w:rFonts w:ascii="Times New Roman" w:hAnsi="Times New Roman" w:cs="Times New Roman"/>
          <w:color w:val="FF0000"/>
          <w:sz w:val="24"/>
          <w:szCs w:val="24"/>
        </w:rPr>
        <w:t xml:space="preserve"> this investigation will be </w:t>
      </w:r>
      <w:r w:rsidR="00EB492B" w:rsidRPr="00713752">
        <w:rPr>
          <w:rFonts w:ascii="Times New Roman" w:hAnsi="Times New Roman" w:cs="Times New Roman"/>
          <w:color w:val="FF0000"/>
          <w:sz w:val="24"/>
          <w:szCs w:val="24"/>
        </w:rPr>
        <w:t>completed</w:t>
      </w:r>
      <w:r w:rsidR="00671DFA" w:rsidRPr="007137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1D34">
        <w:rPr>
          <w:rFonts w:ascii="Times New Roman" w:hAnsi="Times New Roman" w:cs="Times New Roman"/>
          <w:color w:val="FF0000"/>
          <w:sz w:val="24"/>
          <w:szCs w:val="24"/>
        </w:rPr>
        <w:t xml:space="preserve">to allow </w:t>
      </w:r>
      <w:r w:rsidR="001746A4" w:rsidRPr="00713752">
        <w:rPr>
          <w:rFonts w:ascii="Times New Roman" w:hAnsi="Times New Roman" w:cs="Times New Roman"/>
          <w:color w:val="FF0000"/>
          <w:sz w:val="24"/>
          <w:szCs w:val="24"/>
        </w:rPr>
        <w:t>one</w:t>
      </w:r>
      <w:r w:rsidRPr="00713752">
        <w:rPr>
          <w:rFonts w:ascii="Times New Roman" w:hAnsi="Times New Roman" w:cs="Times New Roman"/>
          <w:color w:val="FF0000"/>
          <w:sz w:val="24"/>
          <w:szCs w:val="24"/>
        </w:rPr>
        <w:t xml:space="preserve"> to get more precise check</w:t>
      </w:r>
      <w:r w:rsidR="00CE1D34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001972" w:rsidRPr="007137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6640" w:rsidRPr="00713752">
        <w:rPr>
          <w:rFonts w:ascii="Times New Roman" w:hAnsi="Times New Roman" w:cs="Times New Roman"/>
          <w:color w:val="FF0000"/>
          <w:sz w:val="24"/>
          <w:szCs w:val="24"/>
        </w:rPr>
        <w:t>of</w:t>
      </w:r>
      <w:r w:rsidR="00001972" w:rsidRPr="00713752">
        <w:rPr>
          <w:rFonts w:ascii="Times New Roman" w:hAnsi="Times New Roman" w:cs="Times New Roman"/>
          <w:color w:val="FF0000"/>
          <w:sz w:val="24"/>
          <w:szCs w:val="24"/>
        </w:rPr>
        <w:t xml:space="preserve"> the</w:t>
      </w:r>
      <w:r w:rsidR="00316640" w:rsidRPr="00713752">
        <w:rPr>
          <w:rFonts w:ascii="Times New Roman" w:hAnsi="Times New Roman" w:cs="Times New Roman"/>
          <w:color w:val="FF0000"/>
          <w:sz w:val="24"/>
          <w:szCs w:val="24"/>
        </w:rPr>
        <w:t xml:space="preserve"> Moliere theory</w:t>
      </w:r>
      <w:r w:rsidR="00DB5D9B" w:rsidRPr="00713752">
        <w:rPr>
          <w:rFonts w:ascii="Times New Roman" w:hAnsi="Times New Roman" w:cs="Times New Roman"/>
          <w:color w:val="FF0000"/>
          <w:sz w:val="24"/>
          <w:szCs w:val="24"/>
        </w:rPr>
        <w:t xml:space="preserve"> of the </w:t>
      </w:r>
      <w:r w:rsidR="00CF3B15" w:rsidRPr="00713752">
        <w:rPr>
          <w:rFonts w:ascii="Times New Roman" w:hAnsi="Times New Roman" w:cs="Times New Roman"/>
          <w:color w:val="FF0000"/>
          <w:sz w:val="24"/>
          <w:szCs w:val="24"/>
        </w:rPr>
        <w:t>multiple scattering</w:t>
      </w:r>
      <w:r w:rsidR="00316640" w:rsidRPr="0071375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71DFA" w:rsidRPr="007137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54CD693" w14:textId="77777777" w:rsidR="00037961" w:rsidRPr="00037961" w:rsidRDefault="00037961" w:rsidP="00037961">
      <w:pPr>
        <w:spacing w:before="173" w:line="276" w:lineRule="auto"/>
        <w:ind w:left="612" w:right="604"/>
        <w:jc w:val="both"/>
        <w:rPr>
          <w:rFonts w:ascii="Times New Roman" w:hAnsi="Times New Roman" w:cs="Times New Roman"/>
          <w:color w:val="000000" w:themeColor="text1"/>
        </w:rPr>
      </w:pPr>
    </w:p>
    <w:sectPr w:rsidR="00037961" w:rsidRPr="00037961">
      <w:type w:val="continuous"/>
      <w:pgSz w:w="11909" w:h="16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ItalicMT">
    <w:altName w:val="Times New Roman"/>
    <w:charset w:val="00"/>
    <w:family w:val="roman"/>
    <w:pitch w:val="variable"/>
    <w:sig w:usb0="00000000" w:usb1="00007843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056"/>
    <w:multiLevelType w:val="hybridMultilevel"/>
    <w:tmpl w:val="DC78847C"/>
    <w:lvl w:ilvl="0" w:tplc="FA9A72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055739A"/>
    <w:multiLevelType w:val="hybridMultilevel"/>
    <w:tmpl w:val="2D267128"/>
    <w:lvl w:ilvl="0" w:tplc="83A0180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6B3522C0"/>
    <w:multiLevelType w:val="hybridMultilevel"/>
    <w:tmpl w:val="3ACAAB4E"/>
    <w:lvl w:ilvl="0" w:tplc="CFAA301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BCE"/>
    <w:rsid w:val="00001972"/>
    <w:rsid w:val="00014652"/>
    <w:rsid w:val="000175BC"/>
    <w:rsid w:val="00020587"/>
    <w:rsid w:val="000332AC"/>
    <w:rsid w:val="00037491"/>
    <w:rsid w:val="00037961"/>
    <w:rsid w:val="00043D8F"/>
    <w:rsid w:val="00060B00"/>
    <w:rsid w:val="0009586F"/>
    <w:rsid w:val="000A3E5F"/>
    <w:rsid w:val="000C4CC8"/>
    <w:rsid w:val="000C6352"/>
    <w:rsid w:val="000D7966"/>
    <w:rsid w:val="000E6CA6"/>
    <w:rsid w:val="000F4538"/>
    <w:rsid w:val="00114402"/>
    <w:rsid w:val="00122988"/>
    <w:rsid w:val="00127A4E"/>
    <w:rsid w:val="001331AC"/>
    <w:rsid w:val="001375B2"/>
    <w:rsid w:val="001746A4"/>
    <w:rsid w:val="00176AE2"/>
    <w:rsid w:val="00176D7C"/>
    <w:rsid w:val="001A58FC"/>
    <w:rsid w:val="001B6266"/>
    <w:rsid w:val="001D6780"/>
    <w:rsid w:val="001E38DD"/>
    <w:rsid w:val="00201493"/>
    <w:rsid w:val="0021712B"/>
    <w:rsid w:val="00231C26"/>
    <w:rsid w:val="00253AFB"/>
    <w:rsid w:val="002574A0"/>
    <w:rsid w:val="00263AB1"/>
    <w:rsid w:val="00275651"/>
    <w:rsid w:val="002A3171"/>
    <w:rsid w:val="002A5DCE"/>
    <w:rsid w:val="002A7514"/>
    <w:rsid w:val="002B72CD"/>
    <w:rsid w:val="002E39F3"/>
    <w:rsid w:val="00316640"/>
    <w:rsid w:val="003240E5"/>
    <w:rsid w:val="0032634F"/>
    <w:rsid w:val="00355F19"/>
    <w:rsid w:val="00356D12"/>
    <w:rsid w:val="00357076"/>
    <w:rsid w:val="003A22E9"/>
    <w:rsid w:val="003A570C"/>
    <w:rsid w:val="003C18A2"/>
    <w:rsid w:val="003D0C80"/>
    <w:rsid w:val="003D2F54"/>
    <w:rsid w:val="003D2FFC"/>
    <w:rsid w:val="003E60BB"/>
    <w:rsid w:val="003F2247"/>
    <w:rsid w:val="003F2ED1"/>
    <w:rsid w:val="003F74F9"/>
    <w:rsid w:val="00403693"/>
    <w:rsid w:val="004154D3"/>
    <w:rsid w:val="004550C6"/>
    <w:rsid w:val="0046551F"/>
    <w:rsid w:val="00472A34"/>
    <w:rsid w:val="0049102B"/>
    <w:rsid w:val="004A418D"/>
    <w:rsid w:val="004B7E18"/>
    <w:rsid w:val="004D13EB"/>
    <w:rsid w:val="004F1B9C"/>
    <w:rsid w:val="005014DF"/>
    <w:rsid w:val="00514F5C"/>
    <w:rsid w:val="005243BE"/>
    <w:rsid w:val="005401FC"/>
    <w:rsid w:val="005457CD"/>
    <w:rsid w:val="00553979"/>
    <w:rsid w:val="00556158"/>
    <w:rsid w:val="0056326F"/>
    <w:rsid w:val="00591310"/>
    <w:rsid w:val="00591338"/>
    <w:rsid w:val="00592847"/>
    <w:rsid w:val="005A0AF5"/>
    <w:rsid w:val="005B4A83"/>
    <w:rsid w:val="005E2F75"/>
    <w:rsid w:val="005E354F"/>
    <w:rsid w:val="005F6911"/>
    <w:rsid w:val="00617684"/>
    <w:rsid w:val="006305C7"/>
    <w:rsid w:val="00630728"/>
    <w:rsid w:val="00640EDA"/>
    <w:rsid w:val="0065621A"/>
    <w:rsid w:val="00666ECF"/>
    <w:rsid w:val="00671DFA"/>
    <w:rsid w:val="00677845"/>
    <w:rsid w:val="00693492"/>
    <w:rsid w:val="00695930"/>
    <w:rsid w:val="006A6291"/>
    <w:rsid w:val="006C11FB"/>
    <w:rsid w:val="006D7D45"/>
    <w:rsid w:val="006E4219"/>
    <w:rsid w:val="006E5E5F"/>
    <w:rsid w:val="00713752"/>
    <w:rsid w:val="00723D56"/>
    <w:rsid w:val="00737C40"/>
    <w:rsid w:val="007451C3"/>
    <w:rsid w:val="00764F5E"/>
    <w:rsid w:val="007731D6"/>
    <w:rsid w:val="0079032B"/>
    <w:rsid w:val="007C70B6"/>
    <w:rsid w:val="007D2032"/>
    <w:rsid w:val="007E7CDC"/>
    <w:rsid w:val="007F386B"/>
    <w:rsid w:val="00814895"/>
    <w:rsid w:val="0082181B"/>
    <w:rsid w:val="0082381C"/>
    <w:rsid w:val="00851A0A"/>
    <w:rsid w:val="008521CC"/>
    <w:rsid w:val="00856AF8"/>
    <w:rsid w:val="00877778"/>
    <w:rsid w:val="008A20C8"/>
    <w:rsid w:val="008A7C1D"/>
    <w:rsid w:val="008B71E1"/>
    <w:rsid w:val="008C3306"/>
    <w:rsid w:val="008D00E5"/>
    <w:rsid w:val="009012E7"/>
    <w:rsid w:val="009031BE"/>
    <w:rsid w:val="00904C85"/>
    <w:rsid w:val="00913E51"/>
    <w:rsid w:val="00945029"/>
    <w:rsid w:val="009576CC"/>
    <w:rsid w:val="009633D7"/>
    <w:rsid w:val="00967A7E"/>
    <w:rsid w:val="009751AF"/>
    <w:rsid w:val="009B06A0"/>
    <w:rsid w:val="009B5E68"/>
    <w:rsid w:val="009F3441"/>
    <w:rsid w:val="00A01940"/>
    <w:rsid w:val="00A25477"/>
    <w:rsid w:val="00A3301A"/>
    <w:rsid w:val="00A336BB"/>
    <w:rsid w:val="00A357F2"/>
    <w:rsid w:val="00A415F6"/>
    <w:rsid w:val="00A501E2"/>
    <w:rsid w:val="00A55E95"/>
    <w:rsid w:val="00A7535B"/>
    <w:rsid w:val="00A81B3D"/>
    <w:rsid w:val="00A85CAF"/>
    <w:rsid w:val="00AB0806"/>
    <w:rsid w:val="00AB786F"/>
    <w:rsid w:val="00AC063A"/>
    <w:rsid w:val="00AF588C"/>
    <w:rsid w:val="00B037AC"/>
    <w:rsid w:val="00B05FAF"/>
    <w:rsid w:val="00B12C7A"/>
    <w:rsid w:val="00B33B44"/>
    <w:rsid w:val="00B36A1E"/>
    <w:rsid w:val="00B42B0D"/>
    <w:rsid w:val="00B4389A"/>
    <w:rsid w:val="00B704A3"/>
    <w:rsid w:val="00B733B0"/>
    <w:rsid w:val="00B818BD"/>
    <w:rsid w:val="00B90077"/>
    <w:rsid w:val="00B9051A"/>
    <w:rsid w:val="00BA00BC"/>
    <w:rsid w:val="00BA3D50"/>
    <w:rsid w:val="00BE5ADF"/>
    <w:rsid w:val="00BF7687"/>
    <w:rsid w:val="00C2759D"/>
    <w:rsid w:val="00C36EF3"/>
    <w:rsid w:val="00C42ADF"/>
    <w:rsid w:val="00C52792"/>
    <w:rsid w:val="00C639EA"/>
    <w:rsid w:val="00C84FBC"/>
    <w:rsid w:val="00C85D23"/>
    <w:rsid w:val="00C963BD"/>
    <w:rsid w:val="00C976B5"/>
    <w:rsid w:val="00CC1016"/>
    <w:rsid w:val="00CE1D34"/>
    <w:rsid w:val="00CE6243"/>
    <w:rsid w:val="00CF3B15"/>
    <w:rsid w:val="00CF3EAF"/>
    <w:rsid w:val="00D07637"/>
    <w:rsid w:val="00D1322B"/>
    <w:rsid w:val="00D352A6"/>
    <w:rsid w:val="00D424C5"/>
    <w:rsid w:val="00D43B9B"/>
    <w:rsid w:val="00D912C7"/>
    <w:rsid w:val="00DA7132"/>
    <w:rsid w:val="00DB5D9B"/>
    <w:rsid w:val="00DD63AB"/>
    <w:rsid w:val="00DE3ABB"/>
    <w:rsid w:val="00E012DB"/>
    <w:rsid w:val="00E026B7"/>
    <w:rsid w:val="00E0379D"/>
    <w:rsid w:val="00E1501C"/>
    <w:rsid w:val="00E20627"/>
    <w:rsid w:val="00E2186B"/>
    <w:rsid w:val="00E26747"/>
    <w:rsid w:val="00E508B7"/>
    <w:rsid w:val="00E71036"/>
    <w:rsid w:val="00E75663"/>
    <w:rsid w:val="00E836BE"/>
    <w:rsid w:val="00E8443B"/>
    <w:rsid w:val="00EB492B"/>
    <w:rsid w:val="00EC5577"/>
    <w:rsid w:val="00ED0DCB"/>
    <w:rsid w:val="00EE636F"/>
    <w:rsid w:val="00EF320C"/>
    <w:rsid w:val="00EF391F"/>
    <w:rsid w:val="00F02EFF"/>
    <w:rsid w:val="00F127E9"/>
    <w:rsid w:val="00F15BA6"/>
    <w:rsid w:val="00F329F9"/>
    <w:rsid w:val="00F41214"/>
    <w:rsid w:val="00F41DAD"/>
    <w:rsid w:val="00F53027"/>
    <w:rsid w:val="00F619C4"/>
    <w:rsid w:val="00F70615"/>
    <w:rsid w:val="00F87B5D"/>
    <w:rsid w:val="00F90790"/>
    <w:rsid w:val="00F907CF"/>
    <w:rsid w:val="00FA72B0"/>
    <w:rsid w:val="00FE294F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E3E34"/>
  <w15:docId w15:val="{F13F011E-E74C-45E8-A474-533B24B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D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1A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F3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Leonid Nemenov</dc:creator>
  <cp:lastModifiedBy>LA</cp:lastModifiedBy>
  <cp:revision>19</cp:revision>
  <dcterms:created xsi:type="dcterms:W3CDTF">2019-09-26T11:36:00Z</dcterms:created>
  <dcterms:modified xsi:type="dcterms:W3CDTF">2019-09-28T12:27:00Z</dcterms:modified>
</cp:coreProperties>
</file>